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134" w:rsidRDefault="00584C04" w:rsidP="006428C5">
      <w:pPr>
        <w:ind w:left="4956"/>
        <w:outlineLvl w:val="0"/>
      </w:pPr>
      <w:r>
        <w:t>Приложение № 2</w:t>
      </w:r>
    </w:p>
    <w:p w:rsidR="00192134" w:rsidRDefault="00192134" w:rsidP="006428C5">
      <w:pPr>
        <w:ind w:left="4956"/>
        <w:outlineLvl w:val="0"/>
      </w:pPr>
      <w:r>
        <w:t>УТВЕРЖДЕН</w:t>
      </w:r>
    </w:p>
    <w:p w:rsidR="00865C3B" w:rsidRDefault="00192134" w:rsidP="00865C3B">
      <w:pPr>
        <w:ind w:left="4956"/>
      </w:pPr>
      <w:r>
        <w:t xml:space="preserve">постановлением </w:t>
      </w:r>
    </w:p>
    <w:p w:rsidR="00192134" w:rsidRDefault="00D501BC" w:rsidP="00865C3B">
      <w:pPr>
        <w:ind w:left="4956"/>
      </w:pPr>
      <w:r>
        <w:t>Администрации</w:t>
      </w:r>
      <w:r w:rsidR="00192134">
        <w:t xml:space="preserve"> района</w:t>
      </w:r>
    </w:p>
    <w:p w:rsidR="00192134" w:rsidRPr="00AD4D4D" w:rsidRDefault="00AD4D4D" w:rsidP="00865C3B">
      <w:pPr>
        <w:ind w:left="4956"/>
        <w:rPr>
          <w:u w:val="single"/>
        </w:rPr>
      </w:pPr>
      <w:r w:rsidRPr="00AD4D4D">
        <w:rPr>
          <w:u w:val="single"/>
        </w:rPr>
        <w:t>о</w:t>
      </w:r>
      <w:r w:rsidR="00192134" w:rsidRPr="00AD4D4D">
        <w:rPr>
          <w:u w:val="single"/>
        </w:rPr>
        <w:t>т</w:t>
      </w:r>
      <w:r w:rsidRPr="00AD4D4D">
        <w:rPr>
          <w:u w:val="single"/>
        </w:rPr>
        <w:t xml:space="preserve"> № </w:t>
      </w:r>
    </w:p>
    <w:p w:rsidR="00192134" w:rsidRDefault="00192134" w:rsidP="00192134">
      <w:pPr>
        <w:ind w:left="6480"/>
        <w:jc w:val="center"/>
      </w:pPr>
    </w:p>
    <w:p w:rsidR="00584C04" w:rsidRDefault="00584C04" w:rsidP="0098636E">
      <w:pPr>
        <w:rPr>
          <w:b/>
          <w:sz w:val="28"/>
        </w:rPr>
      </w:pPr>
    </w:p>
    <w:p w:rsidR="00851937" w:rsidRDefault="00851937" w:rsidP="0098636E">
      <w:pPr>
        <w:rPr>
          <w:b/>
          <w:sz w:val="28"/>
        </w:rPr>
      </w:pPr>
    </w:p>
    <w:p w:rsidR="00192134" w:rsidRPr="00584C04" w:rsidRDefault="00192134" w:rsidP="006428C5">
      <w:pPr>
        <w:jc w:val="center"/>
        <w:outlineLvl w:val="0"/>
        <w:rPr>
          <w:b/>
          <w:sz w:val="28"/>
        </w:rPr>
      </w:pPr>
      <w:r w:rsidRPr="00584C04">
        <w:rPr>
          <w:b/>
          <w:sz w:val="28"/>
        </w:rPr>
        <w:t>П</w:t>
      </w:r>
      <w:r w:rsidR="00584C04">
        <w:rPr>
          <w:b/>
          <w:sz w:val="28"/>
        </w:rPr>
        <w:t xml:space="preserve"> </w:t>
      </w:r>
      <w:r w:rsidRPr="00584C04">
        <w:rPr>
          <w:b/>
          <w:sz w:val="28"/>
        </w:rPr>
        <w:t>Л</w:t>
      </w:r>
      <w:r w:rsidR="00584C04">
        <w:rPr>
          <w:b/>
          <w:sz w:val="28"/>
        </w:rPr>
        <w:t xml:space="preserve"> </w:t>
      </w:r>
      <w:r w:rsidRPr="00584C04">
        <w:rPr>
          <w:b/>
          <w:sz w:val="28"/>
        </w:rPr>
        <w:t>А</w:t>
      </w:r>
      <w:r w:rsidR="00584C04">
        <w:rPr>
          <w:b/>
          <w:sz w:val="28"/>
        </w:rPr>
        <w:t xml:space="preserve"> </w:t>
      </w:r>
      <w:r w:rsidRPr="00584C04">
        <w:rPr>
          <w:b/>
          <w:sz w:val="28"/>
        </w:rPr>
        <w:t>Н</w:t>
      </w:r>
      <w:r w:rsidR="00584C04">
        <w:rPr>
          <w:b/>
          <w:sz w:val="28"/>
        </w:rPr>
        <w:t xml:space="preserve"> </w:t>
      </w:r>
    </w:p>
    <w:p w:rsidR="00A52083" w:rsidRPr="00584C04" w:rsidRDefault="00192134" w:rsidP="009D6AD9">
      <w:pPr>
        <w:jc w:val="center"/>
        <w:rPr>
          <w:b/>
          <w:sz w:val="28"/>
        </w:rPr>
      </w:pPr>
      <w:r w:rsidRPr="00584C04">
        <w:rPr>
          <w:b/>
          <w:sz w:val="28"/>
        </w:rPr>
        <w:t xml:space="preserve">организационно-технических мероприятий по организации подготовки и проведения </w:t>
      </w:r>
      <w:r w:rsidR="009D6AD9">
        <w:rPr>
          <w:b/>
          <w:sz w:val="28"/>
        </w:rPr>
        <w:t xml:space="preserve">дополнительных </w:t>
      </w:r>
      <w:r w:rsidRPr="00584C04">
        <w:rPr>
          <w:b/>
          <w:sz w:val="28"/>
        </w:rPr>
        <w:t>выборов</w:t>
      </w:r>
      <w:r w:rsidR="009D6AD9">
        <w:rPr>
          <w:b/>
          <w:sz w:val="28"/>
        </w:rPr>
        <w:t xml:space="preserve"> депутатов Районной Думы муниципального образования Тазовский район в многомандатных избирательных округах № 1 и № 4</w:t>
      </w:r>
      <w:r w:rsidR="002E1CE1" w:rsidRPr="002E1CE1">
        <w:rPr>
          <w:b/>
          <w:sz w:val="28"/>
        </w:rPr>
        <w:t xml:space="preserve"> </w:t>
      </w:r>
      <w:r w:rsidR="002E1CE1">
        <w:rPr>
          <w:b/>
          <w:sz w:val="28"/>
        </w:rPr>
        <w:t>и выборов в органы местного самоуправления муниципальных образований п.Тазовский, с.Газ-Сале, с.Находка, с.Антипаюта, с.Гыда</w:t>
      </w:r>
      <w:r w:rsidRPr="00584C04">
        <w:rPr>
          <w:b/>
          <w:sz w:val="28"/>
        </w:rPr>
        <w:t xml:space="preserve"> </w:t>
      </w:r>
    </w:p>
    <w:p w:rsidR="00192134" w:rsidRDefault="00192134" w:rsidP="00192134">
      <w:pPr>
        <w:ind w:left="-180"/>
        <w:jc w:val="center"/>
        <w:rPr>
          <w:b/>
        </w:rPr>
      </w:pPr>
    </w:p>
    <w:tbl>
      <w:tblPr>
        <w:tblStyle w:val="a3"/>
        <w:tblW w:w="10008" w:type="dxa"/>
        <w:tblLook w:val="01E0"/>
      </w:tblPr>
      <w:tblGrid>
        <w:gridCol w:w="648"/>
        <w:gridCol w:w="3571"/>
        <w:gridCol w:w="2552"/>
        <w:gridCol w:w="3237"/>
      </w:tblGrid>
      <w:tr w:rsidR="00192134" w:rsidRPr="00D22693" w:rsidTr="000F1587">
        <w:trPr>
          <w:trHeight w:val="632"/>
        </w:trPr>
        <w:tc>
          <w:tcPr>
            <w:tcW w:w="648" w:type="dxa"/>
            <w:vAlign w:val="center"/>
          </w:tcPr>
          <w:p w:rsidR="00192134" w:rsidRPr="00D22693" w:rsidRDefault="00192134" w:rsidP="00584C04">
            <w:pPr>
              <w:jc w:val="center"/>
              <w:rPr>
                <w:b/>
                <w:sz w:val="22"/>
                <w:szCs w:val="22"/>
              </w:rPr>
            </w:pPr>
            <w:r w:rsidRPr="00D2269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571" w:type="dxa"/>
            <w:vAlign w:val="center"/>
          </w:tcPr>
          <w:p w:rsidR="00192134" w:rsidRPr="00D22693" w:rsidRDefault="00192134" w:rsidP="00584C04">
            <w:pPr>
              <w:jc w:val="center"/>
              <w:rPr>
                <w:b/>
                <w:sz w:val="22"/>
                <w:szCs w:val="22"/>
              </w:rPr>
            </w:pPr>
            <w:r w:rsidRPr="00D22693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192134" w:rsidRPr="00D22693" w:rsidRDefault="00192134" w:rsidP="00584C04">
            <w:pPr>
              <w:jc w:val="center"/>
              <w:rPr>
                <w:b/>
                <w:sz w:val="22"/>
                <w:szCs w:val="22"/>
              </w:rPr>
            </w:pPr>
            <w:r w:rsidRPr="00D22693">
              <w:rPr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3237" w:type="dxa"/>
            <w:vAlign w:val="center"/>
          </w:tcPr>
          <w:p w:rsidR="00192134" w:rsidRPr="00D22693" w:rsidRDefault="00192134" w:rsidP="00584C04">
            <w:pPr>
              <w:jc w:val="center"/>
              <w:rPr>
                <w:b/>
                <w:sz w:val="22"/>
                <w:szCs w:val="22"/>
              </w:rPr>
            </w:pPr>
            <w:r w:rsidRPr="00D22693">
              <w:rPr>
                <w:b/>
                <w:sz w:val="22"/>
                <w:szCs w:val="22"/>
              </w:rPr>
              <w:t>Ответственные за исполнение</w:t>
            </w:r>
          </w:p>
        </w:tc>
      </w:tr>
      <w:tr w:rsidR="00584C04" w:rsidRPr="00D22693" w:rsidTr="000F1587">
        <w:tc>
          <w:tcPr>
            <w:tcW w:w="648" w:type="dxa"/>
            <w:vAlign w:val="center"/>
          </w:tcPr>
          <w:p w:rsidR="00584C04" w:rsidRPr="00D22693" w:rsidRDefault="00584C04" w:rsidP="00584C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71" w:type="dxa"/>
            <w:vAlign w:val="center"/>
          </w:tcPr>
          <w:p w:rsidR="00584C04" w:rsidRPr="00D22693" w:rsidRDefault="00584C04" w:rsidP="00584C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  <w:vAlign w:val="center"/>
          </w:tcPr>
          <w:p w:rsidR="00584C04" w:rsidRPr="00D22693" w:rsidRDefault="00584C04" w:rsidP="00584C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37" w:type="dxa"/>
            <w:vAlign w:val="center"/>
          </w:tcPr>
          <w:p w:rsidR="00584C04" w:rsidRPr="00D22693" w:rsidRDefault="00584C04" w:rsidP="00584C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192134" w:rsidRPr="00D22693" w:rsidTr="000F1587">
        <w:trPr>
          <w:trHeight w:val="1142"/>
        </w:trPr>
        <w:tc>
          <w:tcPr>
            <w:tcW w:w="648" w:type="dxa"/>
            <w:vAlign w:val="center"/>
          </w:tcPr>
          <w:p w:rsidR="00192134" w:rsidRPr="00D22693" w:rsidRDefault="00192134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192134" w:rsidRPr="00E71216" w:rsidRDefault="00192134" w:rsidP="00584C04">
            <w:pPr>
              <w:jc w:val="center"/>
              <w:rPr>
                <w:sz w:val="22"/>
                <w:szCs w:val="22"/>
              </w:rPr>
            </w:pPr>
            <w:r w:rsidRPr="00E71216">
              <w:rPr>
                <w:sz w:val="22"/>
                <w:szCs w:val="22"/>
              </w:rPr>
              <w:t xml:space="preserve">Проведение совместного совещания (рабочей встречи) с участием членов </w:t>
            </w:r>
            <w:r w:rsidR="00A52083" w:rsidRPr="00E71216">
              <w:rPr>
                <w:sz w:val="22"/>
                <w:szCs w:val="22"/>
              </w:rPr>
              <w:t>рабочей группы</w:t>
            </w:r>
            <w:r w:rsidRPr="00E71216">
              <w:rPr>
                <w:sz w:val="22"/>
                <w:szCs w:val="22"/>
              </w:rPr>
              <w:t>, глав муниципальных образований поселений, избирательной комиссии муниципального образования</w:t>
            </w:r>
          </w:p>
        </w:tc>
        <w:tc>
          <w:tcPr>
            <w:tcW w:w="2552" w:type="dxa"/>
            <w:vAlign w:val="center"/>
          </w:tcPr>
          <w:p w:rsidR="00192134" w:rsidRPr="00E71216" w:rsidRDefault="0098636E" w:rsidP="008519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E71216">
              <w:rPr>
                <w:sz w:val="22"/>
                <w:szCs w:val="22"/>
              </w:rPr>
              <w:t>ю</w:t>
            </w:r>
            <w:r w:rsidR="00851937">
              <w:rPr>
                <w:sz w:val="22"/>
                <w:szCs w:val="22"/>
              </w:rPr>
              <w:t>н</w:t>
            </w:r>
            <w:r w:rsidR="00E71216">
              <w:rPr>
                <w:sz w:val="22"/>
                <w:szCs w:val="22"/>
              </w:rPr>
              <w:t xml:space="preserve">ь </w:t>
            </w:r>
            <w:r w:rsidR="00192134" w:rsidRPr="00E71216">
              <w:rPr>
                <w:sz w:val="22"/>
                <w:szCs w:val="22"/>
              </w:rPr>
              <w:t xml:space="preserve"> 201</w:t>
            </w:r>
            <w:r w:rsidR="00851937">
              <w:rPr>
                <w:sz w:val="22"/>
                <w:szCs w:val="22"/>
              </w:rPr>
              <w:t>2</w:t>
            </w:r>
            <w:r w:rsidR="00192134" w:rsidRPr="00E71216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237" w:type="dxa"/>
            <w:vAlign w:val="center"/>
          </w:tcPr>
          <w:p w:rsidR="00192134" w:rsidRPr="00E71216" w:rsidRDefault="00A52083" w:rsidP="00584C04">
            <w:pPr>
              <w:ind w:right="-108"/>
              <w:jc w:val="center"/>
              <w:rPr>
                <w:sz w:val="22"/>
                <w:szCs w:val="22"/>
              </w:rPr>
            </w:pPr>
            <w:r w:rsidRPr="00E71216">
              <w:rPr>
                <w:sz w:val="22"/>
                <w:szCs w:val="22"/>
              </w:rPr>
              <w:t>Рабочая группа</w:t>
            </w:r>
          </w:p>
        </w:tc>
      </w:tr>
      <w:tr w:rsidR="00E71216" w:rsidRPr="00D22693" w:rsidTr="000F1587">
        <w:trPr>
          <w:trHeight w:val="1142"/>
        </w:trPr>
        <w:tc>
          <w:tcPr>
            <w:tcW w:w="648" w:type="dxa"/>
            <w:vAlign w:val="center"/>
          </w:tcPr>
          <w:p w:rsidR="00E71216" w:rsidRPr="00D22693" w:rsidRDefault="00E71216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E71216" w:rsidRPr="00E71216" w:rsidRDefault="00E71216" w:rsidP="00584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Уточнение сведений об избирателях на территории муниципального образования Тазовский район по книгам похозяйственного учета </w:t>
            </w:r>
          </w:p>
        </w:tc>
        <w:tc>
          <w:tcPr>
            <w:tcW w:w="2552" w:type="dxa"/>
            <w:vAlign w:val="center"/>
          </w:tcPr>
          <w:p w:rsidR="00E71216" w:rsidRDefault="00E71216" w:rsidP="00E712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 июня 2012 года</w:t>
            </w:r>
          </w:p>
        </w:tc>
        <w:tc>
          <w:tcPr>
            <w:tcW w:w="3237" w:type="dxa"/>
            <w:vAlign w:val="center"/>
          </w:tcPr>
          <w:p w:rsidR="00E71216" w:rsidRPr="00E71216" w:rsidRDefault="00E71216" w:rsidP="00584C04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Тазовского района, Главы муниципальных образований сел Газ-Сале, Находка, Антипаюта, Гыда</w:t>
            </w:r>
          </w:p>
        </w:tc>
      </w:tr>
      <w:tr w:rsidR="00E71216" w:rsidRPr="00D22693" w:rsidTr="000F1587">
        <w:trPr>
          <w:trHeight w:val="1142"/>
        </w:trPr>
        <w:tc>
          <w:tcPr>
            <w:tcW w:w="648" w:type="dxa"/>
            <w:vAlign w:val="center"/>
          </w:tcPr>
          <w:p w:rsidR="00E71216" w:rsidRPr="00D22693" w:rsidRDefault="00E71216" w:rsidP="00E7121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E71216" w:rsidRPr="00E71216" w:rsidRDefault="00E71216" w:rsidP="00584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Обобщение, проверка данных, полученных в результате уточнения сведений об избирателях на территории муниципального образования Тазовский район по книгам похозяйственного учета</w:t>
            </w:r>
          </w:p>
        </w:tc>
        <w:tc>
          <w:tcPr>
            <w:tcW w:w="2552" w:type="dxa"/>
            <w:vAlign w:val="center"/>
          </w:tcPr>
          <w:p w:rsidR="00E71216" w:rsidRDefault="00E71216" w:rsidP="00E712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30 июня 2012 года </w:t>
            </w:r>
          </w:p>
        </w:tc>
        <w:tc>
          <w:tcPr>
            <w:tcW w:w="3237" w:type="dxa"/>
            <w:vAlign w:val="center"/>
          </w:tcPr>
          <w:p w:rsidR="00E71216" w:rsidRPr="00E71216" w:rsidRDefault="00904AF0" w:rsidP="00584C04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Тазовского района совместно с ОУФМС России по Тазовскому району</w:t>
            </w:r>
          </w:p>
        </w:tc>
      </w:tr>
      <w:tr w:rsidR="00E71216" w:rsidRPr="00D22693" w:rsidTr="000F1587">
        <w:trPr>
          <w:trHeight w:val="1142"/>
        </w:trPr>
        <w:tc>
          <w:tcPr>
            <w:tcW w:w="648" w:type="dxa"/>
            <w:vAlign w:val="center"/>
          </w:tcPr>
          <w:p w:rsidR="00E71216" w:rsidRPr="00D22693" w:rsidRDefault="00E71216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E71216" w:rsidRPr="00E71216" w:rsidRDefault="00904AF0" w:rsidP="00584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информирования и проведения консультаций для граждан, проживающих на межселенной территории Тазовского района, по вопросу реализации права регистрации по месту жительства в соответствии с Федеральным законом от 06 декабря 2011 года № 399-ФЗ </w:t>
            </w:r>
          </w:p>
        </w:tc>
        <w:tc>
          <w:tcPr>
            <w:tcW w:w="2552" w:type="dxa"/>
            <w:vAlign w:val="center"/>
          </w:tcPr>
          <w:p w:rsidR="00E71216" w:rsidRDefault="00904AF0" w:rsidP="00E712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3237" w:type="dxa"/>
            <w:vAlign w:val="center"/>
          </w:tcPr>
          <w:p w:rsidR="00E71216" w:rsidRPr="00E71216" w:rsidRDefault="00904AF0" w:rsidP="00584C04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Тазовского района, Главы муниципальных образований поселений</w:t>
            </w:r>
          </w:p>
        </w:tc>
      </w:tr>
      <w:tr w:rsidR="00904AF0" w:rsidRPr="00D22693" w:rsidTr="000F1587">
        <w:trPr>
          <w:trHeight w:val="1142"/>
        </w:trPr>
        <w:tc>
          <w:tcPr>
            <w:tcW w:w="648" w:type="dxa"/>
            <w:vAlign w:val="center"/>
          </w:tcPr>
          <w:p w:rsidR="00904AF0" w:rsidRPr="00D22693" w:rsidRDefault="00904AF0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04AF0" w:rsidRPr="00E71216" w:rsidRDefault="00904AF0" w:rsidP="00584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содействия граждан</w:t>
            </w:r>
            <w:r w:rsidR="001A2554">
              <w:rPr>
                <w:sz w:val="22"/>
                <w:szCs w:val="22"/>
              </w:rPr>
              <w:t>ам, проживающим</w:t>
            </w:r>
            <w:r>
              <w:rPr>
                <w:sz w:val="22"/>
                <w:szCs w:val="22"/>
              </w:rPr>
              <w:t xml:space="preserve"> на межселенной территории Тазовского района, по вопросу реализации права регистрации по месту жительства в соответствии с Федеральным </w:t>
            </w:r>
            <w:r>
              <w:rPr>
                <w:sz w:val="22"/>
                <w:szCs w:val="22"/>
              </w:rPr>
              <w:lastRenderedPageBreak/>
              <w:t>законом от 06 декабря 2011 года № 399-ФЗ</w:t>
            </w:r>
          </w:p>
        </w:tc>
        <w:tc>
          <w:tcPr>
            <w:tcW w:w="2552" w:type="dxa"/>
            <w:vAlign w:val="center"/>
          </w:tcPr>
          <w:p w:rsidR="00904AF0" w:rsidRDefault="00904AF0" w:rsidP="001F7C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3237" w:type="dxa"/>
            <w:vAlign w:val="center"/>
          </w:tcPr>
          <w:p w:rsidR="00904AF0" w:rsidRPr="00E71216" w:rsidRDefault="00904AF0" w:rsidP="001F7C72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Тазовского района, Главы муниципальных образований поселений</w:t>
            </w:r>
          </w:p>
        </w:tc>
      </w:tr>
      <w:tr w:rsidR="00E71216" w:rsidRPr="00D22693" w:rsidTr="000F1587">
        <w:trPr>
          <w:trHeight w:val="1142"/>
        </w:trPr>
        <w:tc>
          <w:tcPr>
            <w:tcW w:w="648" w:type="dxa"/>
            <w:vAlign w:val="center"/>
          </w:tcPr>
          <w:p w:rsidR="00E71216" w:rsidRPr="00D22693" w:rsidRDefault="00E71216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E71216" w:rsidRPr="00E71216" w:rsidRDefault="00904AF0" w:rsidP="00584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сверки сведений об избирателях, содержащихся в Регистре избирателей, участников референдума с информацией, представляемой Управлением Федеральной миграционной службой по Ямало-Ненецкому автономному округу </w:t>
            </w:r>
            <w:r w:rsidR="001A2554">
              <w:rPr>
                <w:sz w:val="22"/>
                <w:szCs w:val="22"/>
              </w:rPr>
              <w:t>в Тазовском районе</w:t>
            </w:r>
          </w:p>
        </w:tc>
        <w:tc>
          <w:tcPr>
            <w:tcW w:w="2552" w:type="dxa"/>
            <w:vAlign w:val="center"/>
          </w:tcPr>
          <w:p w:rsidR="00E71216" w:rsidRDefault="00904AF0" w:rsidP="00E712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 июня 2012 года</w:t>
            </w:r>
          </w:p>
        </w:tc>
        <w:tc>
          <w:tcPr>
            <w:tcW w:w="3237" w:type="dxa"/>
            <w:vAlign w:val="center"/>
          </w:tcPr>
          <w:p w:rsidR="00E71216" w:rsidRPr="00E71216" w:rsidRDefault="00904AF0" w:rsidP="00584C04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Тазовского района, Территориальная избирательная комиссия  </w:t>
            </w:r>
          </w:p>
        </w:tc>
      </w:tr>
      <w:tr w:rsidR="00E71216" w:rsidRPr="00D22693" w:rsidTr="000F1587">
        <w:trPr>
          <w:trHeight w:val="1142"/>
        </w:trPr>
        <w:tc>
          <w:tcPr>
            <w:tcW w:w="648" w:type="dxa"/>
            <w:vAlign w:val="center"/>
          </w:tcPr>
          <w:p w:rsidR="00E71216" w:rsidRPr="00D22693" w:rsidRDefault="00E71216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E71216" w:rsidRPr="00E71216" w:rsidRDefault="00904AF0" w:rsidP="00584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Направление информации </w:t>
            </w:r>
            <w:r w:rsidR="001F7C72">
              <w:rPr>
                <w:sz w:val="22"/>
                <w:szCs w:val="22"/>
              </w:rPr>
              <w:t xml:space="preserve">о расхождении данных о гражданах, полученной в результате сверки сведений об избирателях, содержащихся в Регистре избирателей, участников референдума с информацией, представляемой Управлением Федеральной миграционной службой по Ямало-Ненецкому автономному округу в </w:t>
            </w:r>
            <w:r w:rsidR="001A2554">
              <w:rPr>
                <w:sz w:val="22"/>
                <w:szCs w:val="22"/>
              </w:rPr>
              <w:t xml:space="preserve">Тазовском районе и в </w:t>
            </w:r>
            <w:r w:rsidR="001F7C72">
              <w:rPr>
                <w:sz w:val="22"/>
                <w:szCs w:val="22"/>
              </w:rPr>
              <w:t>Администрации поселений</w:t>
            </w:r>
          </w:p>
        </w:tc>
        <w:tc>
          <w:tcPr>
            <w:tcW w:w="2552" w:type="dxa"/>
            <w:vAlign w:val="center"/>
          </w:tcPr>
          <w:p w:rsidR="00E71216" w:rsidRDefault="00904AF0" w:rsidP="00E712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получения</w:t>
            </w:r>
          </w:p>
        </w:tc>
        <w:tc>
          <w:tcPr>
            <w:tcW w:w="3237" w:type="dxa"/>
            <w:vAlign w:val="center"/>
          </w:tcPr>
          <w:p w:rsidR="00E71216" w:rsidRPr="00E71216" w:rsidRDefault="00904AF0" w:rsidP="00584C04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Тазовского района, Территориальная избирательная комиссия</w:t>
            </w:r>
          </w:p>
        </w:tc>
      </w:tr>
      <w:tr w:rsidR="00904AF0" w:rsidRPr="00D22693" w:rsidTr="000F1587">
        <w:trPr>
          <w:trHeight w:val="1142"/>
        </w:trPr>
        <w:tc>
          <w:tcPr>
            <w:tcW w:w="648" w:type="dxa"/>
            <w:vAlign w:val="center"/>
          </w:tcPr>
          <w:p w:rsidR="00904AF0" w:rsidRPr="00D22693" w:rsidRDefault="00904AF0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04AF0" w:rsidRPr="00E71216" w:rsidRDefault="001F7C72" w:rsidP="00584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Уточнение мест пребывания граждан и сведений о них путем поквартирного обхода, проверки данных с привлечением баз данных коммунальных предприятий, по результатам проведенной сверки сведений об избирателях, содержащихся в Регистре избирателей, участников референдума с информацией, представляемой Управлением Федеральной миграционной службой по Ямало-Ненецкому автономному округу</w:t>
            </w:r>
            <w:r w:rsidR="001A2554">
              <w:rPr>
                <w:sz w:val="22"/>
                <w:szCs w:val="22"/>
              </w:rPr>
              <w:t xml:space="preserve"> в Тазовском районе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552" w:type="dxa"/>
            <w:vAlign w:val="center"/>
          </w:tcPr>
          <w:p w:rsidR="00904AF0" w:rsidRDefault="0098636E" w:rsidP="00E712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1F7C72">
              <w:rPr>
                <w:sz w:val="22"/>
                <w:szCs w:val="22"/>
              </w:rPr>
              <w:t>ай-июль 2012</w:t>
            </w:r>
          </w:p>
        </w:tc>
        <w:tc>
          <w:tcPr>
            <w:tcW w:w="3237" w:type="dxa"/>
            <w:vAlign w:val="center"/>
          </w:tcPr>
          <w:p w:rsidR="00904AF0" w:rsidRPr="00E71216" w:rsidRDefault="001F7C72" w:rsidP="00584C04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Тазовского района, Главы муниципальных образований поселений</w:t>
            </w:r>
          </w:p>
        </w:tc>
      </w:tr>
      <w:tr w:rsidR="00904AF0" w:rsidRPr="00D22693" w:rsidTr="000F1587">
        <w:trPr>
          <w:trHeight w:val="1142"/>
        </w:trPr>
        <w:tc>
          <w:tcPr>
            <w:tcW w:w="648" w:type="dxa"/>
            <w:vAlign w:val="center"/>
          </w:tcPr>
          <w:p w:rsidR="00904AF0" w:rsidRPr="00D22693" w:rsidRDefault="00904AF0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04AF0" w:rsidRPr="00E71216" w:rsidRDefault="001F7C72" w:rsidP="00584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Передача уточненных сведений об избирателях, участниках референдума в Избирательную комиссию Ямало-Ненецкого автономного округа</w:t>
            </w:r>
          </w:p>
        </w:tc>
        <w:tc>
          <w:tcPr>
            <w:tcW w:w="2552" w:type="dxa"/>
            <w:vAlign w:val="center"/>
          </w:tcPr>
          <w:p w:rsidR="00904AF0" w:rsidRDefault="001F7C72" w:rsidP="00E712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E731C1">
              <w:rPr>
                <w:sz w:val="22"/>
                <w:szCs w:val="22"/>
              </w:rPr>
              <w:t>20 июля 2012 года</w:t>
            </w:r>
          </w:p>
        </w:tc>
        <w:tc>
          <w:tcPr>
            <w:tcW w:w="3237" w:type="dxa"/>
            <w:vAlign w:val="center"/>
          </w:tcPr>
          <w:p w:rsidR="00904AF0" w:rsidRPr="00E71216" w:rsidRDefault="00E731C1" w:rsidP="00584C04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Тазовского района</w:t>
            </w:r>
          </w:p>
        </w:tc>
      </w:tr>
      <w:tr w:rsidR="00E731C1" w:rsidRPr="00D22693" w:rsidTr="000F1587">
        <w:trPr>
          <w:trHeight w:val="1142"/>
        </w:trPr>
        <w:tc>
          <w:tcPr>
            <w:tcW w:w="648" w:type="dxa"/>
            <w:vAlign w:val="center"/>
          </w:tcPr>
          <w:p w:rsidR="00E731C1" w:rsidRPr="00D22693" w:rsidRDefault="00E731C1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E731C1" w:rsidRPr="006F2A1E" w:rsidRDefault="00E731C1" w:rsidP="00347B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Представление сведений об </w:t>
            </w:r>
            <w:r w:rsidRPr="006F2A1E">
              <w:rPr>
                <w:sz w:val="22"/>
                <w:szCs w:val="22"/>
              </w:rPr>
              <w:t>избират</w:t>
            </w:r>
            <w:r>
              <w:rPr>
                <w:sz w:val="22"/>
                <w:szCs w:val="22"/>
              </w:rPr>
              <w:t xml:space="preserve">елях в </w:t>
            </w:r>
            <w:r w:rsidR="001A2554">
              <w:rPr>
                <w:sz w:val="22"/>
                <w:szCs w:val="22"/>
              </w:rPr>
              <w:t xml:space="preserve">Территориальную </w:t>
            </w:r>
            <w:r>
              <w:rPr>
                <w:sz w:val="22"/>
                <w:szCs w:val="22"/>
              </w:rPr>
              <w:t xml:space="preserve">избирательную комиссию  </w:t>
            </w:r>
            <w:r w:rsidRPr="006F2A1E">
              <w:rPr>
                <w:sz w:val="22"/>
                <w:szCs w:val="22"/>
              </w:rPr>
              <w:t xml:space="preserve">муниципального образования </w:t>
            </w:r>
            <w:r>
              <w:rPr>
                <w:sz w:val="22"/>
                <w:szCs w:val="22"/>
              </w:rPr>
              <w:t xml:space="preserve">Тазовский район, а если список составляется участковой комиссией – в соответствующую участковую избирательную комиссию  для составления списков  </w:t>
            </w:r>
            <w:r w:rsidRPr="006F2A1E">
              <w:rPr>
                <w:sz w:val="22"/>
                <w:szCs w:val="22"/>
              </w:rPr>
              <w:t>избирателей</w:t>
            </w:r>
          </w:p>
        </w:tc>
        <w:tc>
          <w:tcPr>
            <w:tcW w:w="2552" w:type="dxa"/>
            <w:vAlign w:val="center"/>
          </w:tcPr>
          <w:p w:rsidR="00E731C1" w:rsidRPr="00D22693" w:rsidRDefault="00E731C1" w:rsidP="00347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2693">
              <w:rPr>
                <w:rFonts w:ascii="Times New Roman" w:hAnsi="Times New Roman" w:cs="Times New Roman"/>
                <w:sz w:val="22"/>
                <w:szCs w:val="22"/>
              </w:rPr>
              <w:t>Сразу после назначени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 дня голосования в Избирательную комиссию МО, в участковую избирательную комиссию сразу после</w:t>
            </w:r>
            <w:r w:rsidRPr="00D226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A2554">
              <w:rPr>
                <w:rFonts w:ascii="Times New Roman" w:hAnsi="Times New Roman" w:cs="Times New Roman"/>
                <w:sz w:val="22"/>
                <w:szCs w:val="22"/>
              </w:rPr>
              <w:t>ее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формирования-</w:t>
            </w:r>
          </w:p>
          <w:p w:rsidR="00E731C1" w:rsidRPr="00D22693" w:rsidRDefault="00E731C1" w:rsidP="00347B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 сентября</w:t>
            </w:r>
            <w:r w:rsidRPr="00D22693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22693">
              <w:rPr>
                <w:rFonts w:ascii="Times New Roman" w:hAnsi="Times New Roman" w:cs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3237" w:type="dxa"/>
            <w:vAlign w:val="center"/>
          </w:tcPr>
          <w:p w:rsidR="00E731C1" w:rsidRPr="00D22693" w:rsidRDefault="00E731C1" w:rsidP="00347B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района</w:t>
            </w:r>
            <w:r w:rsidRPr="00D2269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г</w:t>
            </w:r>
            <w:r w:rsidRPr="00D22693">
              <w:rPr>
                <w:sz w:val="22"/>
                <w:szCs w:val="22"/>
              </w:rPr>
              <w:t>лавы муниципальных образований поселений</w:t>
            </w:r>
            <w:r>
              <w:rPr>
                <w:sz w:val="22"/>
                <w:szCs w:val="22"/>
              </w:rPr>
              <w:t xml:space="preserve">, </w:t>
            </w:r>
            <w:r w:rsidRPr="00D22693">
              <w:rPr>
                <w:sz w:val="22"/>
                <w:szCs w:val="22"/>
              </w:rPr>
              <w:t>а также руководители учреждений, в которых избиратели временно пребывают</w:t>
            </w:r>
          </w:p>
        </w:tc>
      </w:tr>
      <w:tr w:rsidR="00E731C1" w:rsidRPr="00D22693" w:rsidTr="000F1587">
        <w:trPr>
          <w:trHeight w:val="1142"/>
        </w:trPr>
        <w:tc>
          <w:tcPr>
            <w:tcW w:w="648" w:type="dxa"/>
            <w:vAlign w:val="center"/>
          </w:tcPr>
          <w:p w:rsidR="00E731C1" w:rsidRPr="00D22693" w:rsidRDefault="00E731C1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E731C1" w:rsidRPr="00A52083" w:rsidRDefault="00E731C1" w:rsidP="00F91F26">
            <w:pPr>
              <w:jc w:val="center"/>
              <w:rPr>
                <w:sz w:val="22"/>
                <w:szCs w:val="22"/>
              </w:rPr>
            </w:pPr>
            <w:r w:rsidRPr="00A52083">
              <w:rPr>
                <w:sz w:val="22"/>
                <w:szCs w:val="22"/>
              </w:rPr>
              <w:t>Образование избирательных участков</w:t>
            </w:r>
          </w:p>
        </w:tc>
        <w:tc>
          <w:tcPr>
            <w:tcW w:w="2552" w:type="dxa"/>
            <w:vAlign w:val="center"/>
          </w:tcPr>
          <w:p w:rsidR="00E731C1" w:rsidRPr="00584C04" w:rsidRDefault="00E731C1" w:rsidP="00F91F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позднее 29 августа</w:t>
            </w:r>
            <w:r w:rsidRPr="006F2A1E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F2A1E">
              <w:rPr>
                <w:rFonts w:ascii="Times New Roman" w:hAnsi="Times New Roman" w:cs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3237" w:type="dxa"/>
            <w:vAlign w:val="center"/>
          </w:tcPr>
          <w:p w:rsidR="00E731C1" w:rsidRPr="00D22693" w:rsidRDefault="00E731C1" w:rsidP="00F91F26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Администрация района по согласованию с</w:t>
            </w:r>
            <w:r w:rsidR="001A2554">
              <w:rPr>
                <w:sz w:val="22"/>
                <w:szCs w:val="22"/>
              </w:rPr>
              <w:t xml:space="preserve"> Территориальной</w:t>
            </w:r>
            <w:r w:rsidRPr="00D22693">
              <w:rPr>
                <w:sz w:val="22"/>
                <w:szCs w:val="22"/>
              </w:rPr>
              <w:t xml:space="preserve"> избирательной комиссией муниципального образования Тазовский район</w:t>
            </w:r>
          </w:p>
        </w:tc>
      </w:tr>
      <w:tr w:rsidR="00E731C1" w:rsidRPr="00D22693" w:rsidTr="000F1587">
        <w:trPr>
          <w:trHeight w:val="1142"/>
        </w:trPr>
        <w:tc>
          <w:tcPr>
            <w:tcW w:w="648" w:type="dxa"/>
            <w:vAlign w:val="center"/>
          </w:tcPr>
          <w:p w:rsidR="00E731C1" w:rsidRPr="00D22693" w:rsidRDefault="00E731C1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E731C1" w:rsidRPr="00A52083" w:rsidRDefault="00E731C1" w:rsidP="00F91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 избирательных участков в местах временного пребывания избирателей в труднодоступных и отдаленных местностях</w:t>
            </w:r>
          </w:p>
        </w:tc>
        <w:tc>
          <w:tcPr>
            <w:tcW w:w="2552" w:type="dxa"/>
            <w:vAlign w:val="center"/>
          </w:tcPr>
          <w:p w:rsidR="00E731C1" w:rsidRDefault="00E731C1" w:rsidP="00F91F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позднее 29 августа</w:t>
            </w:r>
            <w:r w:rsidRPr="006F2A1E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F2A1E">
              <w:rPr>
                <w:rFonts w:ascii="Times New Roman" w:hAnsi="Times New Roman" w:cs="Times New Roman"/>
                <w:sz w:val="22"/>
                <w:szCs w:val="22"/>
              </w:rPr>
              <w:t xml:space="preserve"> года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исключительных случаях – не позднее 10 октября 2012 года</w:t>
            </w:r>
          </w:p>
        </w:tc>
        <w:tc>
          <w:tcPr>
            <w:tcW w:w="3237" w:type="dxa"/>
            <w:vAlign w:val="center"/>
          </w:tcPr>
          <w:p w:rsidR="00E731C1" w:rsidRPr="00D22693" w:rsidRDefault="00E731C1" w:rsidP="00F91F26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 xml:space="preserve">Администрация района по согласованию с </w:t>
            </w:r>
            <w:r w:rsidR="001A2554">
              <w:rPr>
                <w:sz w:val="22"/>
                <w:szCs w:val="22"/>
              </w:rPr>
              <w:t>Территориальной</w:t>
            </w:r>
            <w:r w:rsidR="001A2554" w:rsidRPr="00D22693">
              <w:rPr>
                <w:sz w:val="22"/>
                <w:szCs w:val="22"/>
              </w:rPr>
              <w:t xml:space="preserve"> </w:t>
            </w:r>
            <w:r w:rsidRPr="00D22693">
              <w:rPr>
                <w:sz w:val="22"/>
                <w:szCs w:val="22"/>
              </w:rPr>
              <w:t>избирательной комиссией муниципального образования Тазовский район</w:t>
            </w:r>
            <w:r>
              <w:rPr>
                <w:sz w:val="22"/>
                <w:szCs w:val="22"/>
              </w:rPr>
              <w:t xml:space="preserve"> и руководителям учреждений, в которых избиратели временно пребывают </w:t>
            </w:r>
          </w:p>
        </w:tc>
      </w:tr>
      <w:tr w:rsidR="00E731C1" w:rsidRPr="00D22693" w:rsidTr="000F1587">
        <w:trPr>
          <w:trHeight w:val="1142"/>
        </w:trPr>
        <w:tc>
          <w:tcPr>
            <w:tcW w:w="648" w:type="dxa"/>
            <w:vAlign w:val="center"/>
          </w:tcPr>
          <w:p w:rsidR="00E731C1" w:rsidRPr="00D22693" w:rsidRDefault="00E731C1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E731C1" w:rsidRPr="006F2A1E" w:rsidRDefault="00E731C1" w:rsidP="00F91F26">
            <w:pPr>
              <w:jc w:val="center"/>
              <w:rPr>
                <w:sz w:val="22"/>
                <w:szCs w:val="22"/>
              </w:rPr>
            </w:pPr>
            <w:r w:rsidRPr="006F2A1E">
              <w:rPr>
                <w:sz w:val="22"/>
                <w:szCs w:val="22"/>
              </w:rPr>
              <w:t>Опубликование списков избирательных участков с указанием  их номеров и границ, мест нахождения участковых избирательных комиссий и помещений для голосования</w:t>
            </w:r>
          </w:p>
        </w:tc>
        <w:tc>
          <w:tcPr>
            <w:tcW w:w="2552" w:type="dxa"/>
            <w:vAlign w:val="center"/>
          </w:tcPr>
          <w:p w:rsidR="00E731C1" w:rsidRDefault="00E731C1" w:rsidP="00F91F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2693">
              <w:rPr>
                <w:rFonts w:ascii="Times New Roman" w:hAnsi="Times New Roman" w:cs="Times New Roman"/>
                <w:sz w:val="22"/>
                <w:szCs w:val="22"/>
              </w:rPr>
              <w:t>Не позднее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731C1" w:rsidRPr="00584C04" w:rsidRDefault="00E731C1" w:rsidP="00F91F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03 сентября </w:t>
            </w:r>
            <w:r w:rsidRPr="00D22693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22693">
              <w:rPr>
                <w:rFonts w:ascii="Times New Roman" w:hAnsi="Times New Roman" w:cs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3237" w:type="dxa"/>
            <w:vAlign w:val="center"/>
          </w:tcPr>
          <w:p w:rsidR="00E731C1" w:rsidRPr="00D22693" w:rsidRDefault="00E731C1" w:rsidP="00F91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района</w:t>
            </w:r>
          </w:p>
        </w:tc>
      </w:tr>
      <w:tr w:rsidR="0098636E" w:rsidRPr="00D22693" w:rsidTr="000F1587">
        <w:trPr>
          <w:trHeight w:val="1178"/>
        </w:trPr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6F2A1E" w:rsidRDefault="0098636E" w:rsidP="002A19B8">
            <w:pPr>
              <w:jc w:val="center"/>
              <w:rPr>
                <w:sz w:val="22"/>
                <w:szCs w:val="22"/>
              </w:rPr>
            </w:pPr>
            <w:r w:rsidRPr="006F2A1E">
              <w:rPr>
                <w:sz w:val="22"/>
                <w:szCs w:val="22"/>
              </w:rPr>
              <w:t>Выделение и оборудование специальных мест для размещения предвыборных печатных агитационных материалов на территории</w:t>
            </w:r>
            <w:r>
              <w:rPr>
                <w:sz w:val="22"/>
                <w:szCs w:val="22"/>
              </w:rPr>
              <w:t xml:space="preserve"> каждого  избирательного</w:t>
            </w:r>
            <w:r w:rsidRPr="006F2A1E">
              <w:rPr>
                <w:sz w:val="22"/>
                <w:szCs w:val="22"/>
              </w:rPr>
              <w:t xml:space="preserve"> участк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2A1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2693">
              <w:rPr>
                <w:rFonts w:ascii="Times New Roman" w:hAnsi="Times New Roman" w:cs="Times New Roman"/>
                <w:sz w:val="22"/>
                <w:szCs w:val="22"/>
              </w:rPr>
              <w:t>Не позднее</w:t>
            </w:r>
          </w:p>
          <w:p w:rsidR="0098636E" w:rsidRPr="00D22693" w:rsidRDefault="0098636E" w:rsidP="002A19B8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 сентября</w:t>
            </w:r>
            <w:r w:rsidRPr="00D22693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22693">
              <w:rPr>
                <w:rFonts w:ascii="Times New Roman" w:hAnsi="Times New Roman" w:cs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2A19B8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 xml:space="preserve">Органы местного самоуправления по предложению </w:t>
            </w:r>
            <w:r w:rsidR="002E1CE1">
              <w:rPr>
                <w:sz w:val="22"/>
                <w:szCs w:val="22"/>
              </w:rPr>
              <w:t>Территориальной</w:t>
            </w:r>
            <w:r w:rsidR="002E1CE1" w:rsidRPr="00D22693">
              <w:rPr>
                <w:sz w:val="22"/>
                <w:szCs w:val="22"/>
              </w:rPr>
              <w:t xml:space="preserve"> </w:t>
            </w:r>
            <w:r w:rsidRPr="00D22693">
              <w:rPr>
                <w:sz w:val="22"/>
                <w:szCs w:val="22"/>
              </w:rPr>
              <w:t>избирательной комиссии</w:t>
            </w:r>
            <w:r>
              <w:rPr>
                <w:sz w:val="22"/>
                <w:szCs w:val="22"/>
              </w:rPr>
              <w:t xml:space="preserve"> муниципального образования Тазовский район</w:t>
            </w:r>
          </w:p>
        </w:tc>
      </w:tr>
      <w:tr w:rsidR="0098636E" w:rsidRPr="00D22693" w:rsidTr="000F1587">
        <w:trPr>
          <w:trHeight w:val="1178"/>
        </w:trPr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2A19B8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>Рассмотрение заявлений</w:t>
            </w:r>
            <w:r>
              <w:rPr>
                <w:sz w:val="22"/>
                <w:szCs w:val="22"/>
              </w:rPr>
              <w:t xml:space="preserve"> зарегистрированных кандидатов, их доверенных лиц,</w:t>
            </w:r>
            <w:r w:rsidRPr="003E334D">
              <w:rPr>
                <w:sz w:val="22"/>
                <w:szCs w:val="22"/>
              </w:rPr>
              <w:t xml:space="preserve"> о выделении помещений для проведения встреч с избирателями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2A19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22693">
              <w:rPr>
                <w:sz w:val="22"/>
                <w:szCs w:val="22"/>
              </w:rPr>
              <w:t xml:space="preserve"> течение трех дней со дня их подачи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2A19B8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Органы местного самоуправления, собственники</w:t>
            </w:r>
            <w:r>
              <w:rPr>
                <w:sz w:val="22"/>
                <w:szCs w:val="22"/>
              </w:rPr>
              <w:t>, владельцы</w:t>
            </w:r>
            <w:r w:rsidRPr="00D22693">
              <w:rPr>
                <w:sz w:val="22"/>
                <w:szCs w:val="22"/>
              </w:rPr>
              <w:t xml:space="preserve"> помещений</w:t>
            </w:r>
          </w:p>
        </w:tc>
      </w:tr>
      <w:tr w:rsidR="0098636E" w:rsidRPr="00D22693" w:rsidTr="000F1587">
        <w:trPr>
          <w:trHeight w:val="1716"/>
        </w:trPr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2A19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уведомлений организаторов митингов, демонстраций, шествий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2A19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трех дней со дня получения уведомления, а при подаче уведомления менее чем за 5 дней до проведения – в день его получения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2A19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местного самоуправления</w:t>
            </w: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584C04" w:rsidRDefault="0098636E" w:rsidP="00584C04">
            <w:pPr>
              <w:jc w:val="center"/>
              <w:rPr>
                <w:b/>
                <w:sz w:val="22"/>
                <w:szCs w:val="22"/>
              </w:rPr>
            </w:pPr>
            <w:r w:rsidRPr="00584C0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71" w:type="dxa"/>
            <w:vAlign w:val="center"/>
          </w:tcPr>
          <w:p w:rsidR="0098636E" w:rsidRPr="00584C04" w:rsidRDefault="0098636E" w:rsidP="00584C04">
            <w:pPr>
              <w:jc w:val="center"/>
              <w:rPr>
                <w:b/>
                <w:sz w:val="22"/>
                <w:szCs w:val="22"/>
              </w:rPr>
            </w:pPr>
            <w:r w:rsidRPr="00584C0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  <w:vAlign w:val="center"/>
          </w:tcPr>
          <w:p w:rsidR="0098636E" w:rsidRPr="00584C04" w:rsidRDefault="0098636E" w:rsidP="00584C04">
            <w:pPr>
              <w:jc w:val="center"/>
              <w:rPr>
                <w:b/>
                <w:sz w:val="22"/>
                <w:szCs w:val="22"/>
              </w:rPr>
            </w:pPr>
            <w:r w:rsidRPr="00584C0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37" w:type="dxa"/>
            <w:vAlign w:val="center"/>
          </w:tcPr>
          <w:p w:rsidR="0098636E" w:rsidRPr="00584C04" w:rsidRDefault="0098636E" w:rsidP="00584C04">
            <w:pPr>
              <w:jc w:val="center"/>
              <w:rPr>
                <w:b/>
                <w:sz w:val="22"/>
                <w:szCs w:val="22"/>
              </w:rPr>
            </w:pPr>
            <w:r w:rsidRPr="00584C04">
              <w:rPr>
                <w:b/>
                <w:sz w:val="22"/>
                <w:szCs w:val="22"/>
              </w:rPr>
              <w:t>4</w:t>
            </w: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584C04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>Обеспечение участковых избирательных комиссий помещениями, транспортом, средствами связи и необходимым оборудованием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со дня образования участковых избирательных комиссий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Администрация района, администрации муниципальных образований поселений</w:t>
            </w: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2E1CE1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 xml:space="preserve">Информирование избирателей о предстоящих выборах </w:t>
            </w:r>
            <w:r w:rsidR="002E1CE1">
              <w:rPr>
                <w:sz w:val="22"/>
                <w:szCs w:val="22"/>
              </w:rPr>
              <w:t>14 октября</w:t>
            </w:r>
            <w:r w:rsidRPr="003E334D">
              <w:rPr>
                <w:sz w:val="22"/>
                <w:szCs w:val="22"/>
              </w:rPr>
              <w:t xml:space="preserve"> 201</w:t>
            </w:r>
            <w:r w:rsidR="002E1CE1">
              <w:rPr>
                <w:sz w:val="22"/>
                <w:szCs w:val="22"/>
              </w:rPr>
              <w:t>2</w:t>
            </w:r>
            <w:r w:rsidRPr="003E334D">
              <w:rPr>
                <w:sz w:val="22"/>
                <w:szCs w:val="22"/>
              </w:rPr>
              <w:t xml:space="preserve"> года органами местного самоуправления, средствами массовой информации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постоянно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Администрация района, избирательная комиссия муниципального образования</w:t>
            </w:r>
            <w:r>
              <w:rPr>
                <w:sz w:val="22"/>
                <w:szCs w:val="22"/>
              </w:rPr>
              <w:t xml:space="preserve"> Тазовский район</w:t>
            </w:r>
            <w:r w:rsidRPr="00D22693">
              <w:rPr>
                <w:sz w:val="22"/>
                <w:szCs w:val="22"/>
              </w:rPr>
              <w:t>,</w:t>
            </w:r>
          </w:p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администрации муниципальных образований поселений, районная газета «Советское Заполярье»,</w:t>
            </w:r>
          </w:p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МУП СМИ «Студия Факт»</w:t>
            </w: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2E1CE1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 xml:space="preserve">Осуществление контроля и координации деятельности по информированию избирателей о предстоящих выборах </w:t>
            </w:r>
            <w:r w:rsidR="002E1CE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4 </w:t>
            </w:r>
            <w:r w:rsidR="002E1CE1">
              <w:rPr>
                <w:sz w:val="22"/>
                <w:szCs w:val="22"/>
              </w:rPr>
              <w:t xml:space="preserve">октября </w:t>
            </w:r>
            <w:r>
              <w:rPr>
                <w:sz w:val="22"/>
                <w:szCs w:val="22"/>
              </w:rPr>
              <w:t>201</w:t>
            </w:r>
            <w:r w:rsidR="002E1CE1">
              <w:rPr>
                <w:sz w:val="22"/>
                <w:szCs w:val="22"/>
              </w:rPr>
              <w:t>2</w:t>
            </w:r>
            <w:r w:rsidRPr="003E334D">
              <w:rPr>
                <w:sz w:val="22"/>
                <w:szCs w:val="22"/>
              </w:rPr>
              <w:t xml:space="preserve"> года органами местного </w:t>
            </w:r>
            <w:r w:rsidRPr="003E334D">
              <w:rPr>
                <w:sz w:val="22"/>
                <w:szCs w:val="22"/>
              </w:rPr>
              <w:lastRenderedPageBreak/>
              <w:t>самоуправления, средствами массовой информации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 xml:space="preserve">Администрация района, </w:t>
            </w:r>
            <w:r>
              <w:rPr>
                <w:sz w:val="22"/>
                <w:szCs w:val="22"/>
              </w:rPr>
              <w:t>рабочая группа</w:t>
            </w: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2E1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финансовых средств на подготовку и проведение выборов на счет</w:t>
            </w:r>
            <w:r w:rsidR="002E1CE1">
              <w:rPr>
                <w:sz w:val="22"/>
                <w:szCs w:val="22"/>
              </w:rPr>
              <w:t xml:space="preserve"> Территориальной</w:t>
            </w:r>
            <w:r>
              <w:rPr>
                <w:sz w:val="22"/>
                <w:szCs w:val="22"/>
              </w:rPr>
              <w:t xml:space="preserve"> </w:t>
            </w:r>
            <w:r w:rsidR="002E1CE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збирательной комиссии муниципального образования Тазовск</w:t>
            </w:r>
            <w:r w:rsidR="002E1CE1">
              <w:rPr>
                <w:sz w:val="22"/>
                <w:szCs w:val="22"/>
              </w:rPr>
              <w:t>ий</w:t>
            </w:r>
            <w:r>
              <w:rPr>
                <w:sz w:val="22"/>
                <w:szCs w:val="22"/>
              </w:rPr>
              <w:t xml:space="preserve"> район 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584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десятидневный срок со дня официального опубликования решения о назначении выборов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2E1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Департамент финансов Администрации Тазовского района</w:t>
            </w: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584C04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>Организация культурного и торгового обслуживания населения в день выборов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октября 2012 года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Администрация района, администрации муниципальных образований поселений</w:t>
            </w: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584C04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>Обеспечение охраны избирательных участков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с момента доставки избирательных бюллетеней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О</w:t>
            </w:r>
            <w:r w:rsidR="002E1CE1">
              <w:rPr>
                <w:sz w:val="22"/>
                <w:szCs w:val="22"/>
              </w:rPr>
              <w:t>М</w:t>
            </w:r>
            <w:r w:rsidRPr="00D22693">
              <w:rPr>
                <w:sz w:val="22"/>
                <w:szCs w:val="22"/>
              </w:rPr>
              <w:t>ВД</w:t>
            </w:r>
            <w:r w:rsidR="002E1CE1">
              <w:rPr>
                <w:sz w:val="22"/>
                <w:szCs w:val="22"/>
              </w:rPr>
              <w:t xml:space="preserve"> России</w:t>
            </w:r>
            <w:r w:rsidRPr="00D22693">
              <w:rPr>
                <w:sz w:val="22"/>
                <w:szCs w:val="22"/>
              </w:rPr>
              <w:t xml:space="preserve"> по </w:t>
            </w:r>
            <w:r>
              <w:rPr>
                <w:sz w:val="22"/>
                <w:szCs w:val="22"/>
              </w:rPr>
              <w:t>Тазовскому району</w:t>
            </w: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584C04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>Обеспечение противопожарной безопасности избирательных участков и помещений для голосования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постоянно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ind w:left="-2" w:right="-1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«Отряд противопожарной службы ЯНАО по Тазовскому району»</w:t>
            </w: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584C04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>Обучение и инструктаж членов избирательных комиссий по мерам противопожарной безопасности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DA2BA3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 2012 года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ind w:right="-1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«Отряд противопожарной службы ЯНАО по Тазовскому району», ОНД по МО Тазовский район</w:t>
            </w:r>
          </w:p>
        </w:tc>
      </w:tr>
      <w:tr w:rsidR="0098636E" w:rsidRPr="00D22693" w:rsidTr="000F1587">
        <w:trPr>
          <w:trHeight w:val="1464"/>
        </w:trPr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6F2A1E" w:rsidRDefault="0098636E" w:rsidP="00584C04">
            <w:pPr>
              <w:jc w:val="center"/>
              <w:rPr>
                <w:sz w:val="22"/>
                <w:szCs w:val="22"/>
              </w:rPr>
            </w:pPr>
            <w:r w:rsidRPr="006F2A1E">
              <w:rPr>
                <w:sz w:val="22"/>
                <w:szCs w:val="22"/>
              </w:rPr>
              <w:t>Обеспечение участковых избирательных комиссий транспортом для организации голосования в труднодоступных отдаленных местностях</w:t>
            </w:r>
          </w:p>
        </w:tc>
        <w:tc>
          <w:tcPr>
            <w:tcW w:w="2552" w:type="dxa"/>
            <w:vAlign w:val="center"/>
          </w:tcPr>
          <w:p w:rsidR="0098636E" w:rsidRPr="00C732B0" w:rsidRDefault="0098636E" w:rsidP="00DA2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Pr="00C732B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C732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сентября</w:t>
            </w:r>
            <w:r w:rsidRPr="00C732B0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C732B0">
              <w:rPr>
                <w:rFonts w:ascii="Times New Roman" w:hAnsi="Times New Roman" w:cs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3237" w:type="dxa"/>
            <w:vAlign w:val="center"/>
          </w:tcPr>
          <w:p w:rsidR="0098636E" w:rsidRDefault="0098636E" w:rsidP="00DA2BA3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Администрация района, администрации муниципальных образований поселений</w:t>
            </w:r>
          </w:p>
          <w:p w:rsidR="0098636E" w:rsidRDefault="0098636E" w:rsidP="00DA2BA3">
            <w:pPr>
              <w:jc w:val="center"/>
              <w:rPr>
                <w:sz w:val="22"/>
                <w:szCs w:val="22"/>
              </w:rPr>
            </w:pPr>
          </w:p>
          <w:p w:rsidR="0098636E" w:rsidRDefault="0098636E" w:rsidP="00DA2BA3">
            <w:pPr>
              <w:jc w:val="center"/>
              <w:rPr>
                <w:sz w:val="22"/>
                <w:szCs w:val="22"/>
              </w:rPr>
            </w:pPr>
          </w:p>
          <w:p w:rsidR="0098636E" w:rsidRPr="00D22693" w:rsidRDefault="0098636E" w:rsidP="00DA2BA3">
            <w:pPr>
              <w:jc w:val="center"/>
              <w:rPr>
                <w:sz w:val="22"/>
                <w:szCs w:val="22"/>
              </w:rPr>
            </w:pP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584C04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>Контроль за бесперебойным обеспечением тепло-, электро-, водоснабжением избирательных участков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момента образования избирательных комиссий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Администрация района</w:t>
            </w:r>
          </w:p>
        </w:tc>
      </w:tr>
      <w:tr w:rsidR="0098636E" w:rsidRPr="00D22693" w:rsidTr="000F1587">
        <w:tc>
          <w:tcPr>
            <w:tcW w:w="648" w:type="dxa"/>
            <w:vAlign w:val="center"/>
          </w:tcPr>
          <w:p w:rsidR="0098636E" w:rsidRPr="00584C04" w:rsidRDefault="0098636E" w:rsidP="00584C04">
            <w:pPr>
              <w:jc w:val="center"/>
              <w:rPr>
                <w:b/>
                <w:sz w:val="22"/>
                <w:szCs w:val="22"/>
              </w:rPr>
            </w:pPr>
            <w:r w:rsidRPr="00584C0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71" w:type="dxa"/>
            <w:vAlign w:val="center"/>
          </w:tcPr>
          <w:p w:rsidR="0098636E" w:rsidRPr="00584C04" w:rsidRDefault="0098636E" w:rsidP="00584C04">
            <w:pPr>
              <w:jc w:val="center"/>
              <w:rPr>
                <w:b/>
                <w:sz w:val="22"/>
                <w:szCs w:val="22"/>
              </w:rPr>
            </w:pPr>
            <w:r w:rsidRPr="00584C0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  <w:vAlign w:val="center"/>
          </w:tcPr>
          <w:p w:rsidR="0098636E" w:rsidRPr="00584C04" w:rsidRDefault="0098636E" w:rsidP="00584C0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584C0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37" w:type="dxa"/>
            <w:vAlign w:val="center"/>
          </w:tcPr>
          <w:p w:rsidR="0098636E" w:rsidRPr="00584C04" w:rsidRDefault="0098636E" w:rsidP="00584C04">
            <w:pPr>
              <w:jc w:val="center"/>
              <w:rPr>
                <w:b/>
                <w:sz w:val="22"/>
                <w:szCs w:val="22"/>
              </w:rPr>
            </w:pPr>
            <w:r w:rsidRPr="00584C04">
              <w:rPr>
                <w:b/>
                <w:sz w:val="22"/>
                <w:szCs w:val="22"/>
              </w:rPr>
              <w:t>4</w:t>
            </w:r>
          </w:p>
        </w:tc>
      </w:tr>
      <w:tr w:rsidR="0098636E" w:rsidRPr="00D22693" w:rsidTr="000F1587">
        <w:trPr>
          <w:trHeight w:val="1283"/>
        </w:trPr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584C04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>Обеспечение участковых избирательных комиссий резервными средствами связи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DA2BA3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октября 2012</w:t>
            </w:r>
            <w:r w:rsidRPr="00D2269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Управление по делам гражданской обороны, предупреждения и ликвидации чрезвычайных ситуаций</w:t>
            </w:r>
          </w:p>
        </w:tc>
      </w:tr>
      <w:tr w:rsidR="0098636E" w:rsidRPr="00D22693" w:rsidTr="000F1587">
        <w:trPr>
          <w:trHeight w:val="1538"/>
        </w:trPr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584C04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>Обеспечение запасных мест размещения участковых избирательных комиссий в случае возникновения чрезвычайных ситуаций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октября 2012</w:t>
            </w:r>
            <w:r w:rsidRPr="00D2269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Главы администраций поселений,</w:t>
            </w:r>
            <w:r>
              <w:rPr>
                <w:sz w:val="22"/>
                <w:szCs w:val="22"/>
              </w:rPr>
              <w:t xml:space="preserve"> </w:t>
            </w:r>
            <w:r w:rsidRPr="00D22693">
              <w:rPr>
                <w:sz w:val="22"/>
                <w:szCs w:val="22"/>
              </w:rPr>
              <w:t>Управление по делам гражданской обороны, предупреждения и ликвидации чрезвычайных ситуаций</w:t>
            </w:r>
          </w:p>
        </w:tc>
      </w:tr>
      <w:tr w:rsidR="0098636E" w:rsidRPr="00D22693" w:rsidTr="000F1587">
        <w:trPr>
          <w:trHeight w:val="2272"/>
        </w:trPr>
        <w:tc>
          <w:tcPr>
            <w:tcW w:w="648" w:type="dxa"/>
            <w:vAlign w:val="center"/>
          </w:tcPr>
          <w:p w:rsidR="0098636E" w:rsidRPr="00D22693" w:rsidRDefault="0098636E" w:rsidP="00584C04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571" w:type="dxa"/>
            <w:vAlign w:val="center"/>
          </w:tcPr>
          <w:p w:rsidR="0098636E" w:rsidRPr="003E334D" w:rsidRDefault="0098636E" w:rsidP="00584C04">
            <w:pPr>
              <w:jc w:val="center"/>
              <w:rPr>
                <w:sz w:val="22"/>
                <w:szCs w:val="22"/>
              </w:rPr>
            </w:pPr>
            <w:r w:rsidRPr="003E334D">
              <w:rPr>
                <w:sz w:val="22"/>
                <w:szCs w:val="22"/>
              </w:rPr>
              <w:t>Содействие в организации доставки информационных материалов в труднодоступные и отдаленные места</w:t>
            </w:r>
          </w:p>
        </w:tc>
        <w:tc>
          <w:tcPr>
            <w:tcW w:w="2552" w:type="dxa"/>
            <w:vAlign w:val="center"/>
          </w:tcPr>
          <w:p w:rsidR="0098636E" w:rsidRPr="00D22693" w:rsidRDefault="0098636E" w:rsidP="00584C04">
            <w:pPr>
              <w:ind w:right="-108"/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с момента поступления материалов</w:t>
            </w:r>
          </w:p>
        </w:tc>
        <w:tc>
          <w:tcPr>
            <w:tcW w:w="3237" w:type="dxa"/>
            <w:vAlign w:val="center"/>
          </w:tcPr>
          <w:p w:rsidR="0098636E" w:rsidRPr="00D22693" w:rsidRDefault="0098636E" w:rsidP="00584C04">
            <w:pPr>
              <w:jc w:val="center"/>
              <w:rPr>
                <w:sz w:val="22"/>
                <w:szCs w:val="22"/>
              </w:rPr>
            </w:pPr>
            <w:r w:rsidRPr="00D22693">
              <w:rPr>
                <w:sz w:val="22"/>
                <w:szCs w:val="22"/>
              </w:rPr>
              <w:t>Администрации поселений,</w:t>
            </w:r>
          </w:p>
          <w:p w:rsidR="0098636E" w:rsidRPr="00D22693" w:rsidRDefault="002E1CE1" w:rsidP="002E1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Территориальная</w:t>
            </w:r>
            <w:r w:rsidRPr="001A62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98636E" w:rsidRPr="00D22693">
              <w:rPr>
                <w:sz w:val="22"/>
                <w:szCs w:val="22"/>
              </w:rPr>
              <w:t>збирательная комиссия муниципального образования</w:t>
            </w:r>
            <w:r w:rsidR="0098636E">
              <w:rPr>
                <w:sz w:val="22"/>
                <w:szCs w:val="22"/>
              </w:rPr>
              <w:t xml:space="preserve"> Тазовский район</w:t>
            </w:r>
            <w:r w:rsidR="0098636E" w:rsidRPr="00D22693">
              <w:rPr>
                <w:sz w:val="22"/>
                <w:szCs w:val="22"/>
              </w:rPr>
              <w:t>,</w:t>
            </w:r>
            <w:r w:rsidR="0098636E">
              <w:rPr>
                <w:sz w:val="22"/>
                <w:szCs w:val="22"/>
              </w:rPr>
              <w:t xml:space="preserve"> </w:t>
            </w:r>
            <w:r w:rsidR="0098636E" w:rsidRPr="00D22693">
              <w:rPr>
                <w:sz w:val="22"/>
                <w:szCs w:val="22"/>
              </w:rPr>
              <w:t>управление по работе с населением межселенных территорий и традиционными отраслями хозяйствования</w:t>
            </w:r>
          </w:p>
        </w:tc>
      </w:tr>
    </w:tbl>
    <w:p w:rsidR="0089302A" w:rsidRDefault="0089302A" w:rsidP="00584C04">
      <w:pPr>
        <w:ind w:left="-180"/>
        <w:jc w:val="both"/>
      </w:pPr>
    </w:p>
    <w:sectPr w:rsidR="0089302A" w:rsidSect="005B662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B5D" w:rsidRDefault="006F6B5D" w:rsidP="005B6620">
      <w:r>
        <w:separator/>
      </w:r>
    </w:p>
  </w:endnote>
  <w:endnote w:type="continuationSeparator" w:id="1">
    <w:p w:rsidR="006F6B5D" w:rsidRDefault="006F6B5D" w:rsidP="005B6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B5D" w:rsidRDefault="006F6B5D" w:rsidP="005B6620">
      <w:r>
        <w:separator/>
      </w:r>
    </w:p>
  </w:footnote>
  <w:footnote w:type="continuationSeparator" w:id="1">
    <w:p w:rsidR="006F6B5D" w:rsidRDefault="006F6B5D" w:rsidP="005B66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56157"/>
      <w:docPartObj>
        <w:docPartGallery w:val="Page Numbers (Top of Page)"/>
        <w:docPartUnique/>
      </w:docPartObj>
    </w:sdtPr>
    <w:sdtContent>
      <w:p w:rsidR="001F7C72" w:rsidRDefault="00B025D9" w:rsidP="005B6620">
        <w:pPr>
          <w:pStyle w:val="a4"/>
          <w:jc w:val="center"/>
        </w:pPr>
        <w:fldSimple w:instr=" PAGE   \* MERGEFORMAT ">
          <w:r w:rsidR="002E1CE1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C34D9"/>
    <w:multiLevelType w:val="hybridMultilevel"/>
    <w:tmpl w:val="08D8A31E"/>
    <w:lvl w:ilvl="0" w:tplc="CEBEF952">
      <w:start w:val="1"/>
      <w:numFmt w:val="decimal"/>
      <w:lvlText w:val="%1."/>
      <w:lvlJc w:val="left"/>
      <w:pPr>
        <w:tabs>
          <w:tab w:val="num" w:pos="357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F758FC"/>
    <w:multiLevelType w:val="hybridMultilevel"/>
    <w:tmpl w:val="9E7EB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134"/>
    <w:rsid w:val="000466D3"/>
    <w:rsid w:val="00053195"/>
    <w:rsid w:val="00062BE2"/>
    <w:rsid w:val="000D784D"/>
    <w:rsid w:val="000F1587"/>
    <w:rsid w:val="00101A97"/>
    <w:rsid w:val="00140875"/>
    <w:rsid w:val="001562E1"/>
    <w:rsid w:val="00165349"/>
    <w:rsid w:val="00192134"/>
    <w:rsid w:val="001A0B61"/>
    <w:rsid w:val="001A2554"/>
    <w:rsid w:val="001E4BAB"/>
    <w:rsid w:val="001F0C8E"/>
    <w:rsid w:val="001F7C72"/>
    <w:rsid w:val="00237B29"/>
    <w:rsid w:val="002D7C92"/>
    <w:rsid w:val="002E1CE1"/>
    <w:rsid w:val="002F1B00"/>
    <w:rsid w:val="003050F0"/>
    <w:rsid w:val="00307B8C"/>
    <w:rsid w:val="0032150B"/>
    <w:rsid w:val="003369E7"/>
    <w:rsid w:val="00382F4E"/>
    <w:rsid w:val="003A6475"/>
    <w:rsid w:val="003E334D"/>
    <w:rsid w:val="003E5981"/>
    <w:rsid w:val="00414495"/>
    <w:rsid w:val="00416F25"/>
    <w:rsid w:val="00432EF2"/>
    <w:rsid w:val="0045331A"/>
    <w:rsid w:val="004926CE"/>
    <w:rsid w:val="004F3D60"/>
    <w:rsid w:val="004F5883"/>
    <w:rsid w:val="0050251E"/>
    <w:rsid w:val="00511B15"/>
    <w:rsid w:val="005145E6"/>
    <w:rsid w:val="005477FA"/>
    <w:rsid w:val="00571674"/>
    <w:rsid w:val="00584C04"/>
    <w:rsid w:val="005955E9"/>
    <w:rsid w:val="00595B1C"/>
    <w:rsid w:val="005A2BE4"/>
    <w:rsid w:val="005A71C3"/>
    <w:rsid w:val="005B6620"/>
    <w:rsid w:val="0061648A"/>
    <w:rsid w:val="006428C5"/>
    <w:rsid w:val="00644499"/>
    <w:rsid w:val="0064695F"/>
    <w:rsid w:val="00687E9D"/>
    <w:rsid w:val="006A6F43"/>
    <w:rsid w:val="006C58AA"/>
    <w:rsid w:val="006E2C7A"/>
    <w:rsid w:val="006F2A1E"/>
    <w:rsid w:val="006F6B5D"/>
    <w:rsid w:val="00740578"/>
    <w:rsid w:val="007472C2"/>
    <w:rsid w:val="00786615"/>
    <w:rsid w:val="00797D9E"/>
    <w:rsid w:val="007C1BC7"/>
    <w:rsid w:val="007C79AD"/>
    <w:rsid w:val="00812986"/>
    <w:rsid w:val="00827E08"/>
    <w:rsid w:val="00851937"/>
    <w:rsid w:val="00865C3B"/>
    <w:rsid w:val="0089302A"/>
    <w:rsid w:val="008A438F"/>
    <w:rsid w:val="008D09AA"/>
    <w:rsid w:val="009030CC"/>
    <w:rsid w:val="00904AF0"/>
    <w:rsid w:val="00936C09"/>
    <w:rsid w:val="00956407"/>
    <w:rsid w:val="00983B68"/>
    <w:rsid w:val="0098636E"/>
    <w:rsid w:val="009B6E7C"/>
    <w:rsid w:val="009D0BB5"/>
    <w:rsid w:val="009D6AD9"/>
    <w:rsid w:val="009D7E84"/>
    <w:rsid w:val="00A03680"/>
    <w:rsid w:val="00A1364A"/>
    <w:rsid w:val="00A3275D"/>
    <w:rsid w:val="00A42C86"/>
    <w:rsid w:val="00A52083"/>
    <w:rsid w:val="00A6045D"/>
    <w:rsid w:val="00A61F2E"/>
    <w:rsid w:val="00A822B2"/>
    <w:rsid w:val="00AC4791"/>
    <w:rsid w:val="00AD4D4D"/>
    <w:rsid w:val="00AF267B"/>
    <w:rsid w:val="00B025D9"/>
    <w:rsid w:val="00B43F58"/>
    <w:rsid w:val="00B604DA"/>
    <w:rsid w:val="00B67BD3"/>
    <w:rsid w:val="00C0503F"/>
    <w:rsid w:val="00C14323"/>
    <w:rsid w:val="00C25445"/>
    <w:rsid w:val="00C53DA8"/>
    <w:rsid w:val="00C75B6D"/>
    <w:rsid w:val="00CD4E32"/>
    <w:rsid w:val="00CD7C03"/>
    <w:rsid w:val="00CD7C60"/>
    <w:rsid w:val="00D00BCF"/>
    <w:rsid w:val="00D501BC"/>
    <w:rsid w:val="00D53D6B"/>
    <w:rsid w:val="00D756B7"/>
    <w:rsid w:val="00D83C6A"/>
    <w:rsid w:val="00DA2BA3"/>
    <w:rsid w:val="00DA6745"/>
    <w:rsid w:val="00DC1501"/>
    <w:rsid w:val="00E3156C"/>
    <w:rsid w:val="00E34533"/>
    <w:rsid w:val="00E53849"/>
    <w:rsid w:val="00E71216"/>
    <w:rsid w:val="00E731C1"/>
    <w:rsid w:val="00EB5EAE"/>
    <w:rsid w:val="00EB7EA1"/>
    <w:rsid w:val="00F21D70"/>
    <w:rsid w:val="00F62ED3"/>
    <w:rsid w:val="00FC77D9"/>
    <w:rsid w:val="00FD777F"/>
    <w:rsid w:val="00FD7E50"/>
    <w:rsid w:val="00FE7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921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89302A"/>
    <w:pPr>
      <w:keepNext/>
      <w:autoSpaceDE w:val="0"/>
      <w:autoSpaceDN w:val="0"/>
      <w:jc w:val="center"/>
    </w:pPr>
    <w:rPr>
      <w:rFonts w:ascii="MS Sans Serif" w:hAnsi="MS Sans Serif" w:cs="MS Sans Serif"/>
      <w:b/>
      <w:bCs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B66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B6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66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662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6428C5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6428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3F9B6-01B1-427A-A1C6-1515C694A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4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vasiliy.vasilkov</dc:creator>
  <cp:keywords/>
  <dc:description/>
  <cp:lastModifiedBy>o.snigireva</cp:lastModifiedBy>
  <cp:revision>33</cp:revision>
  <cp:lastPrinted>2012-05-31T05:23:00Z</cp:lastPrinted>
  <dcterms:created xsi:type="dcterms:W3CDTF">2011-06-21T02:35:00Z</dcterms:created>
  <dcterms:modified xsi:type="dcterms:W3CDTF">2012-06-01T04:37:00Z</dcterms:modified>
</cp:coreProperties>
</file>